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8" w:rsidRDefault="008766C8" w:rsidP="008766C8">
      <w:pPr>
        <w:jc w:val="right"/>
      </w:pPr>
      <w:r>
        <w:t>«Утверждаю»</w:t>
      </w:r>
    </w:p>
    <w:p w:rsidR="008766C8" w:rsidRDefault="008766C8" w:rsidP="008766C8">
      <w:pPr>
        <w:jc w:val="right"/>
      </w:pPr>
      <w:r>
        <w:t>Директор ООО «Управляющая компания 14»</w:t>
      </w:r>
    </w:p>
    <w:p w:rsidR="008766C8" w:rsidRDefault="008766C8" w:rsidP="008766C8">
      <w:pPr>
        <w:jc w:val="right"/>
      </w:pPr>
    </w:p>
    <w:p w:rsidR="008766C8" w:rsidRDefault="008766C8" w:rsidP="008766C8">
      <w:pPr>
        <w:jc w:val="right"/>
      </w:pPr>
      <w:r>
        <w:t>__________________В.А. Пиетарис</w:t>
      </w:r>
    </w:p>
    <w:p w:rsidR="008766C8" w:rsidRDefault="008766C8" w:rsidP="008766C8">
      <w:pPr>
        <w:jc w:val="center"/>
      </w:pPr>
    </w:p>
    <w:p w:rsidR="008766C8" w:rsidRDefault="008766C8" w:rsidP="008766C8">
      <w:pPr>
        <w:jc w:val="center"/>
      </w:pPr>
      <w:r>
        <w:t>ПЛАН</w:t>
      </w:r>
    </w:p>
    <w:p w:rsidR="008766C8" w:rsidRDefault="008766C8" w:rsidP="008766C8">
      <w:pPr>
        <w:jc w:val="center"/>
      </w:pPr>
      <w:r>
        <w:t xml:space="preserve">финансово-хозяйственной деятельности предприятия </w:t>
      </w:r>
    </w:p>
    <w:p w:rsidR="008766C8" w:rsidRDefault="008766C8" w:rsidP="008766C8">
      <w:pPr>
        <w:jc w:val="center"/>
      </w:pPr>
      <w:r>
        <w:t>жилищно-коммунального хозяйства</w:t>
      </w:r>
    </w:p>
    <w:p w:rsidR="008766C8" w:rsidRDefault="008766C8" w:rsidP="008766C8">
      <w:pPr>
        <w:jc w:val="center"/>
      </w:pPr>
      <w:r>
        <w:t xml:space="preserve">ООО «Управляющая компания 14» </w:t>
      </w:r>
    </w:p>
    <w:p w:rsidR="008766C8" w:rsidRDefault="008766C8" w:rsidP="008766C8">
      <w:pPr>
        <w:jc w:val="center"/>
      </w:pPr>
      <w:r>
        <w:t>на 201</w:t>
      </w:r>
      <w:r w:rsidR="00D05338">
        <w:t>7</w:t>
      </w:r>
      <w:r>
        <w:t xml:space="preserve"> г.                                                                </w:t>
      </w:r>
    </w:p>
    <w:tbl>
      <w:tblPr>
        <w:tblStyle w:val="a3"/>
        <w:tblpPr w:leftFromText="180" w:rightFromText="180" w:vertAnchor="text" w:horzAnchor="margin" w:tblpY="252"/>
        <w:tblW w:w="9315" w:type="dxa"/>
        <w:tblLayout w:type="fixed"/>
        <w:tblLook w:val="01E0"/>
      </w:tblPr>
      <w:tblGrid>
        <w:gridCol w:w="650"/>
        <w:gridCol w:w="5411"/>
        <w:gridCol w:w="1418"/>
        <w:gridCol w:w="1836"/>
      </w:tblGrid>
      <w:tr w:rsidR="008766C8" w:rsidTr="009207B6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C8" w:rsidRDefault="008766C8" w:rsidP="009207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C8" w:rsidRDefault="008766C8" w:rsidP="009207B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статей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год </w:t>
            </w:r>
          </w:p>
        </w:tc>
      </w:tr>
      <w:tr w:rsidR="008766C8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C8" w:rsidRDefault="008766C8" w:rsidP="009207B6">
            <w:pPr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C8" w:rsidRDefault="008766C8" w:rsidP="009207B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rPr>
                <w:sz w:val="20"/>
                <w:szCs w:val="20"/>
                <w:lang w:eastAsia="en-US"/>
              </w:rPr>
            </w:pP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Поступление от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023200" w:rsidRDefault="0095660B" w:rsidP="009566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27716,4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плата за содержание и ремонт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373E62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26786,4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электроэнергию по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7F3ABC" w:rsidRDefault="0095660B" w:rsidP="0095660B">
            <w:pPr>
              <w:jc w:val="center"/>
              <w:rPr>
                <w:lang w:eastAsia="en-US"/>
              </w:rPr>
            </w:pPr>
            <w:r w:rsidRPr="007F3ABC">
              <w:rPr>
                <w:lang w:eastAsia="en-US"/>
              </w:rPr>
              <w:t>2571,6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Дотация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содержание общежитий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прочие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вывоз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023200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58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Реконструкция и модернизация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Платежи населения за капремонт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уборку ГСК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32178,0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средства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наем жилищных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694,8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5438,4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– оплата труда АУП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99035F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3778,8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ЕСН 2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755,8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667,2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236,6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Оплата работ, выполняемых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 xml:space="preserve">. подрядными организациями – всего, 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24285,6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содержание и обслуживание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20119,2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– 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3F25B4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2571,6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аварийная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709,2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дератизация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EE7399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850,8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Услуги РКЦ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703,2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Внеэксплуатационные расходы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716,4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– 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7367F6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- сборы и другие обязательные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CA755D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Прочие 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Pr="002F703A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724,8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Реконструкция и модернизация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территории ГСК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Платежи населения за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660B" w:rsidTr="009207B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32178,0</w:t>
            </w:r>
          </w:p>
        </w:tc>
      </w:tr>
      <w:tr w:rsidR="0095660B" w:rsidTr="009207B6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lang w:eastAsia="en-US"/>
              </w:rPr>
            </w:pPr>
            <w:r>
              <w:rPr>
                <w:lang w:eastAsia="en-US"/>
              </w:rPr>
              <w:t>Плата за наем жилищного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694,8</w:t>
            </w:r>
          </w:p>
        </w:tc>
      </w:tr>
      <w:tr w:rsidR="0095660B" w:rsidTr="009207B6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0B" w:rsidRDefault="0095660B" w:rsidP="0095660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средства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0B" w:rsidRDefault="0095660B" w:rsidP="009566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766C8" w:rsidRDefault="008766C8" w:rsidP="008766C8"/>
    <w:p w:rsidR="008766C8" w:rsidRDefault="008766C8" w:rsidP="008766C8">
      <w:r>
        <w:t>Главный экономист                                                                                         Г.В. Мишенина</w:t>
      </w:r>
    </w:p>
    <w:p w:rsidR="008766C8" w:rsidRDefault="008766C8" w:rsidP="008766C8">
      <w:pPr>
        <w:jc w:val="right"/>
      </w:pPr>
    </w:p>
    <w:p w:rsidR="008766C8" w:rsidRDefault="008766C8" w:rsidP="008766C8">
      <w:pPr>
        <w:jc w:val="right"/>
      </w:pPr>
      <w:r>
        <w:lastRenderedPageBreak/>
        <w:t>«Утверждаю»</w:t>
      </w:r>
    </w:p>
    <w:p w:rsidR="008766C8" w:rsidRDefault="008766C8" w:rsidP="008766C8">
      <w:pPr>
        <w:jc w:val="right"/>
      </w:pPr>
      <w:r>
        <w:t>Директор ООО «Управляющая компания 14»</w:t>
      </w:r>
    </w:p>
    <w:p w:rsidR="008766C8" w:rsidRDefault="008766C8" w:rsidP="008766C8">
      <w:pPr>
        <w:jc w:val="right"/>
      </w:pPr>
    </w:p>
    <w:p w:rsidR="008766C8" w:rsidRDefault="008766C8" w:rsidP="008766C8">
      <w:pPr>
        <w:jc w:val="right"/>
      </w:pPr>
      <w:r>
        <w:t>__________________В.А. Пиетарис</w:t>
      </w:r>
    </w:p>
    <w:p w:rsidR="008766C8" w:rsidRDefault="008766C8" w:rsidP="008766C8">
      <w:pPr>
        <w:jc w:val="center"/>
      </w:pPr>
    </w:p>
    <w:p w:rsidR="008766C8" w:rsidRDefault="008766C8" w:rsidP="008766C8">
      <w:pPr>
        <w:jc w:val="center"/>
      </w:pPr>
      <w:r>
        <w:t>ПЛАН</w:t>
      </w:r>
    </w:p>
    <w:p w:rsidR="008766C8" w:rsidRDefault="008766C8" w:rsidP="008766C8">
      <w:pPr>
        <w:jc w:val="center"/>
      </w:pPr>
      <w:r>
        <w:t xml:space="preserve">финансово-хозяйственной деятельности предприятия </w:t>
      </w:r>
    </w:p>
    <w:p w:rsidR="008766C8" w:rsidRDefault="008766C8" w:rsidP="008766C8">
      <w:pPr>
        <w:jc w:val="center"/>
      </w:pPr>
      <w:r>
        <w:t>жилищно-коммунального хозяйства</w:t>
      </w:r>
    </w:p>
    <w:p w:rsidR="008766C8" w:rsidRDefault="008766C8" w:rsidP="008766C8">
      <w:pPr>
        <w:jc w:val="center"/>
      </w:pPr>
      <w:r>
        <w:t xml:space="preserve">ООО «Управляющая компания 14» </w:t>
      </w:r>
    </w:p>
    <w:p w:rsidR="008766C8" w:rsidRDefault="008766C8" w:rsidP="008766C8">
      <w:pPr>
        <w:jc w:val="center"/>
      </w:pPr>
      <w:r>
        <w:t>на 201</w:t>
      </w:r>
      <w:r w:rsidR="00D05338">
        <w:t>7</w:t>
      </w:r>
      <w:r>
        <w:t xml:space="preserve"> г.                                                                </w:t>
      </w:r>
    </w:p>
    <w:tbl>
      <w:tblPr>
        <w:tblStyle w:val="a3"/>
        <w:tblpPr w:leftFromText="180" w:rightFromText="180" w:vertAnchor="text" w:horzAnchor="margin" w:tblpX="-318" w:tblpY="252"/>
        <w:tblW w:w="10031" w:type="dxa"/>
        <w:tblLayout w:type="fixed"/>
        <w:tblLook w:val="01E0"/>
      </w:tblPr>
      <w:tblGrid>
        <w:gridCol w:w="534"/>
        <w:gridCol w:w="5386"/>
        <w:gridCol w:w="1276"/>
        <w:gridCol w:w="1425"/>
        <w:gridCol w:w="1410"/>
      </w:tblGrid>
      <w:tr w:rsidR="008766C8" w:rsidTr="009207B6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C8" w:rsidRDefault="008766C8" w:rsidP="009207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C8" w:rsidRDefault="008766C8" w:rsidP="009207B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год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8" w:rsidRDefault="008766C8" w:rsidP="009207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на месяц</w:t>
            </w:r>
          </w:p>
        </w:tc>
      </w:tr>
      <w:tr w:rsidR="008766C8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C8" w:rsidRDefault="008766C8" w:rsidP="009207B6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C8" w:rsidRDefault="008766C8" w:rsidP="009207B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C8" w:rsidRDefault="008766C8" w:rsidP="009207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8" w:rsidRDefault="008766C8" w:rsidP="009207B6">
            <w:pPr>
              <w:rPr>
                <w:sz w:val="20"/>
                <w:szCs w:val="20"/>
                <w:lang w:eastAsia="en-US"/>
              </w:rPr>
            </w:pP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Поступление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023200" w:rsidRDefault="007F3ABC" w:rsidP="00EE73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27716,4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7F3ABC" w:rsidRDefault="007F3ABC" w:rsidP="00EE739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2309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плата за содержание и ремонт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373E62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26786,4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C86C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2232,2</w:t>
            </w:r>
          </w:p>
        </w:tc>
      </w:tr>
      <w:tr w:rsidR="00B63FA2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A2" w:rsidRDefault="00B63FA2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A2" w:rsidRDefault="00B63FA2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прочие платежи за услуги ЖКХ (т/о </w:t>
            </w:r>
            <w:proofErr w:type="spellStart"/>
            <w:r>
              <w:rPr>
                <w:bCs/>
                <w:lang w:eastAsia="en-US"/>
              </w:rPr>
              <w:t>неж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пом</w:t>
            </w:r>
            <w:proofErr w:type="spellEnd"/>
            <w:r>
              <w:rPr>
                <w:bCs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A2" w:rsidRDefault="00B63FA2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A2" w:rsidRDefault="00B63FA2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2" w:rsidRDefault="00B63FA2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электроэнергию по нормативу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7F3ABC" w:rsidRDefault="007F3ABC" w:rsidP="00EE7399">
            <w:pPr>
              <w:jc w:val="center"/>
              <w:rPr>
                <w:lang w:eastAsia="en-US"/>
              </w:rPr>
            </w:pPr>
            <w:r w:rsidRPr="007F3ABC">
              <w:rPr>
                <w:lang w:eastAsia="en-US"/>
              </w:rPr>
              <w:t>2571,6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7F3ABC" w:rsidRDefault="007F3ABC" w:rsidP="00EE7399">
            <w:pPr>
              <w:jc w:val="center"/>
              <w:rPr>
                <w:lang w:eastAsia="en-US"/>
              </w:rPr>
            </w:pPr>
            <w:r w:rsidRPr="007F3ABC">
              <w:rPr>
                <w:lang w:eastAsia="en-US"/>
              </w:rPr>
              <w:t>214,3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Дотация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содержание общежитий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вывоз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023200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58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 w:rsidR="007F3ABC">
              <w:rPr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131,7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Реконструкция и модернизация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Платежи населения за капремонт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уборку ГСК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32178,0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2681,5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средства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286C33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наем жилищных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5438,</w:t>
            </w:r>
            <w:r w:rsidR="0095660B">
              <w:rPr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</w:t>
            </w:r>
            <w:r w:rsidR="00972528">
              <w:rPr>
                <w:lang w:eastAsia="en-US"/>
              </w:rPr>
              <w:t>2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– оплата труда АУП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99035F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3778,8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99035F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ЕСН 2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95660B">
              <w:rPr>
                <w:lang w:eastAsia="en-US"/>
              </w:rPr>
              <w:t>5,8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95660B">
              <w:rPr>
                <w:lang w:eastAsia="en-US"/>
              </w:rPr>
              <w:t>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55,6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5660B">
              <w:rPr>
                <w:lang w:eastAsia="en-US"/>
              </w:rPr>
              <w:t>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</w:t>
            </w:r>
            <w:r w:rsidR="00972528">
              <w:rPr>
                <w:lang w:eastAsia="en-US"/>
              </w:rPr>
              <w:t>7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Оплата работ, выполняемых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 xml:space="preserve">. подрядными организациями – 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24285,</w:t>
            </w:r>
            <w:r w:rsidR="0095660B">
              <w:rPr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2023,8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содержание и обслуживание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1676,6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– 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3F25B4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2571,6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757550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214,3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аварийная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59,1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95660B">
              <w:rPr>
                <w:lang w:eastAsia="en-US"/>
              </w:rPr>
              <w:t>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972528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70,9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Услуги РКЦ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703,</w:t>
            </w:r>
            <w:r w:rsidR="0095660B">
              <w:rPr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Внеэксплуатационные расходы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</w:t>
            </w:r>
            <w:r w:rsidR="0095660B">
              <w:rPr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–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7367F6" w:rsidRDefault="0095660B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- сборы и другие обязательные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CA755D" w:rsidRDefault="0095660B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7F3ABC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Pr="002F703A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Pr="00BF2C73" w:rsidRDefault="00972528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Реконструкция и модернизация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территории ГСК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95660B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972528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</w:tr>
      <w:tr w:rsidR="00EE7399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lang w:eastAsia="en-US"/>
              </w:rPr>
            </w:pPr>
            <w:r>
              <w:rPr>
                <w:lang w:eastAsia="en-US"/>
              </w:rPr>
              <w:t>Платежи населения за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3ABC" w:rsidTr="00920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BC" w:rsidRDefault="007F3ABC" w:rsidP="007F3ABC">
            <w:pPr>
              <w:rPr>
                <w:lang w:eastAsia="en-US"/>
              </w:rPr>
            </w:pPr>
            <w:r>
              <w:rPr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32178,0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2681,5</w:t>
            </w:r>
          </w:p>
        </w:tc>
      </w:tr>
      <w:tr w:rsidR="007F3ABC" w:rsidTr="009207B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BC" w:rsidRDefault="007F3ABC" w:rsidP="007F3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BC" w:rsidRDefault="007F3ABC" w:rsidP="007F3ABC">
            <w:pPr>
              <w:rPr>
                <w:lang w:eastAsia="en-US"/>
              </w:rPr>
            </w:pPr>
            <w:r>
              <w:rPr>
                <w:lang w:eastAsia="en-US"/>
              </w:rPr>
              <w:t>Плата за наем жилищного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C" w:rsidRDefault="007F3ABC" w:rsidP="007F3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</w:tr>
      <w:tr w:rsidR="00EE7399" w:rsidTr="009207B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99" w:rsidRDefault="00EE7399" w:rsidP="00EE73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средства на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99" w:rsidRDefault="00EE7399" w:rsidP="00EE73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26E07" w:rsidRDefault="008766C8">
      <w:pPr>
        <w:rPr>
          <w:lang w:val="en-US"/>
        </w:rPr>
      </w:pPr>
      <w:r>
        <w:t>Главный экономист                                                                                         Г.В. Мишенина</w:t>
      </w:r>
    </w:p>
    <w:sectPr w:rsidR="00126E07" w:rsidSect="009207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C8"/>
    <w:rsid w:val="00023200"/>
    <w:rsid w:val="000625E7"/>
    <w:rsid w:val="00066671"/>
    <w:rsid w:val="00082F06"/>
    <w:rsid w:val="00086CE4"/>
    <w:rsid w:val="00123792"/>
    <w:rsid w:val="00126E07"/>
    <w:rsid w:val="00153B2E"/>
    <w:rsid w:val="00173EF6"/>
    <w:rsid w:val="001C6370"/>
    <w:rsid w:val="001E42DE"/>
    <w:rsid w:val="001F200D"/>
    <w:rsid w:val="001F318F"/>
    <w:rsid w:val="00273671"/>
    <w:rsid w:val="00286C33"/>
    <w:rsid w:val="00294D47"/>
    <w:rsid w:val="00295C7C"/>
    <w:rsid w:val="002B26B6"/>
    <w:rsid w:val="002F703A"/>
    <w:rsid w:val="00312B6C"/>
    <w:rsid w:val="0032726A"/>
    <w:rsid w:val="00342744"/>
    <w:rsid w:val="00353C13"/>
    <w:rsid w:val="00373E62"/>
    <w:rsid w:val="003C0FD8"/>
    <w:rsid w:val="003E0827"/>
    <w:rsid w:val="003F25B4"/>
    <w:rsid w:val="00461CB7"/>
    <w:rsid w:val="004C4767"/>
    <w:rsid w:val="005044F7"/>
    <w:rsid w:val="00512FF2"/>
    <w:rsid w:val="005541E7"/>
    <w:rsid w:val="006031F1"/>
    <w:rsid w:val="00701220"/>
    <w:rsid w:val="007235A7"/>
    <w:rsid w:val="007367F6"/>
    <w:rsid w:val="00773710"/>
    <w:rsid w:val="007A06BB"/>
    <w:rsid w:val="007F3ABC"/>
    <w:rsid w:val="00834D94"/>
    <w:rsid w:val="008766C8"/>
    <w:rsid w:val="0088083C"/>
    <w:rsid w:val="008C2B0D"/>
    <w:rsid w:val="008C58AB"/>
    <w:rsid w:val="0090651E"/>
    <w:rsid w:val="009207B6"/>
    <w:rsid w:val="0095660B"/>
    <w:rsid w:val="00972528"/>
    <w:rsid w:val="009B10BC"/>
    <w:rsid w:val="00A46B3C"/>
    <w:rsid w:val="00A46E94"/>
    <w:rsid w:val="00A81F2C"/>
    <w:rsid w:val="00B24DE7"/>
    <w:rsid w:val="00B63FA2"/>
    <w:rsid w:val="00B71DAB"/>
    <w:rsid w:val="00BF2C73"/>
    <w:rsid w:val="00C92086"/>
    <w:rsid w:val="00CA755D"/>
    <w:rsid w:val="00CB7AD6"/>
    <w:rsid w:val="00D05338"/>
    <w:rsid w:val="00D7475F"/>
    <w:rsid w:val="00D81F8F"/>
    <w:rsid w:val="00D927FF"/>
    <w:rsid w:val="00DA189F"/>
    <w:rsid w:val="00DB1498"/>
    <w:rsid w:val="00DE2954"/>
    <w:rsid w:val="00DE4EF2"/>
    <w:rsid w:val="00DF6F14"/>
    <w:rsid w:val="00ED30FD"/>
    <w:rsid w:val="00EE7399"/>
    <w:rsid w:val="00F51A28"/>
    <w:rsid w:val="00F82CC2"/>
    <w:rsid w:val="00F91452"/>
    <w:rsid w:val="00FE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2017-02-13T12:48:00Z</cp:lastPrinted>
  <dcterms:created xsi:type="dcterms:W3CDTF">2017-02-13T14:22:00Z</dcterms:created>
  <dcterms:modified xsi:type="dcterms:W3CDTF">2017-02-13T14:22:00Z</dcterms:modified>
</cp:coreProperties>
</file>